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LaunchX Grant Application for Traverse</w:t>
      </w:r>
      <w:r w:rsidDel="00000000" w:rsidR="00000000" w:rsidRPr="00000000">
        <w:rPr>
          <w:rtl w:val="0"/>
        </w:rPr>
      </w:r>
    </w:p>
    <w:p w:rsidR="00000000" w:rsidDel="00000000" w:rsidP="00000000" w:rsidRDefault="00000000" w:rsidRPr="00000000" w14:paraId="00000001">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Executive Summary</w:t>
      </w:r>
    </w:p>
    <w:p w:rsidR="00000000" w:rsidDel="00000000" w:rsidP="00000000" w:rsidRDefault="00000000" w:rsidRPr="00000000" w14:paraId="00000002">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Traverse is a company with one simple goal: to make the world more accessible for wheelchair users everywhere. Our flagship product is SpokeSkins, an affordable all-terrain wheelchair tire provides an independent solution to mobility issues wheelchair users face when going over adverse terrain.</w:t>
      </w:r>
    </w:p>
    <w:p w:rsidR="00000000" w:rsidDel="00000000" w:rsidP="00000000" w:rsidRDefault="00000000" w:rsidRPr="00000000" w14:paraId="00000003">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Company Information</w:t>
      </w:r>
    </w:p>
    <w:p w:rsidR="00000000" w:rsidDel="00000000" w:rsidP="00000000" w:rsidRDefault="00000000" w:rsidRPr="00000000" w14:paraId="00000004">
      <w:pPr>
        <w:spacing w:line="276"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Traverse is an innovative medical supply company devoted to making the world more accessible by creating low cost modular tire systems. Traverse operates in the assembly manufacturing sphere, synthesizing wheelchair specific tires from pre-made interchangeable parts. Our firm strives to develop products intended to increase the traction of the pre-existing wheels on standard indoor wheelchairs. </w:t>
      </w: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w:t>
      </w:r>
    </w:p>
    <w:p w:rsidR="00000000" w:rsidDel="00000000" w:rsidP="00000000" w:rsidRDefault="00000000" w:rsidRPr="00000000" w14:paraId="00000006">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Claire Oxner - Operations lead</w:t>
      </w:r>
    </w:p>
    <w:p w:rsidR="00000000" w:rsidDel="00000000" w:rsidP="00000000" w:rsidRDefault="00000000" w:rsidRPr="00000000" w14:paraId="00000007">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Lenor Levy - Product lead</w:t>
      </w:r>
    </w:p>
    <w:p w:rsidR="00000000" w:rsidDel="00000000" w:rsidP="00000000" w:rsidRDefault="00000000" w:rsidRPr="00000000" w14:paraId="00000008">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Liam Anthony - Financial lead</w:t>
      </w:r>
    </w:p>
    <w:p w:rsidR="00000000" w:rsidDel="00000000" w:rsidP="00000000" w:rsidRDefault="00000000" w:rsidRPr="00000000" w14:paraId="00000009">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Vishwajit Sharma - Marketing lead</w:t>
      </w:r>
    </w:p>
    <w:p w:rsidR="00000000" w:rsidDel="00000000" w:rsidP="00000000" w:rsidRDefault="00000000" w:rsidRPr="00000000" w14:paraId="0000000A">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w:t>
      </w:r>
      <w:r w:rsidDel="00000000" w:rsidR="00000000" w:rsidRPr="00000000">
        <w:rPr>
          <w:rFonts w:ascii="Times New Roman" w:cs="Times New Roman" w:eastAsia="Times New Roman" w:hAnsi="Times New Roman"/>
          <w:sz w:val="24"/>
          <w:szCs w:val="24"/>
          <w:rtl w:val="0"/>
        </w:rPr>
        <w:t xml:space="preserve"> foun</w:t>
      </w:r>
      <w:r w:rsidDel="00000000" w:rsidR="00000000" w:rsidRPr="00000000">
        <w:rPr>
          <w:rFonts w:ascii="Times New Roman" w:cs="Times New Roman" w:eastAsia="Times New Roman" w:hAnsi="Times New Roman"/>
          <w:sz w:val="24"/>
          <w:szCs w:val="24"/>
          <w:rtl w:val="0"/>
        </w:rPr>
        <w:t xml:space="preserve">ded Traverse because of our mutual passion for helping others. After discovering we all had experience in working with people with disabilities, we identified the problem of inaccessibility in wheelchair users. With our combined skills in business development, branding, and product design, we set out to find a solution. </w:t>
      </w:r>
    </w:p>
    <w:p w:rsidR="00000000" w:rsidDel="00000000" w:rsidP="00000000" w:rsidRDefault="00000000" w:rsidRPr="00000000" w14:paraId="0000000B">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Progress to Date</w:t>
      </w:r>
    </w:p>
    <w:p w:rsidR="00000000" w:rsidDel="00000000" w:rsidP="00000000" w:rsidRDefault="00000000" w:rsidRPr="00000000" w14:paraId="0000000C">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Customer definition: We plan on targeting wheelchair users </w:t>
      </w:r>
      <w:r w:rsidDel="00000000" w:rsidR="00000000" w:rsidRPr="00000000">
        <w:rPr>
          <w:rFonts w:ascii="Times New Roman" w:cs="Times New Roman" w:eastAsia="Times New Roman" w:hAnsi="Times New Roman"/>
          <w:sz w:val="24"/>
          <w:szCs w:val="24"/>
          <w:rtl w:val="0"/>
        </w:rPr>
        <w:t xml:space="preserve">who were once able to walk</w:t>
      </w:r>
      <w:r w:rsidDel="00000000" w:rsidR="00000000" w:rsidRPr="00000000">
        <w:rPr>
          <w:rFonts w:ascii="Times New Roman" w:cs="Times New Roman" w:eastAsia="Times New Roman" w:hAnsi="Times New Roman"/>
          <w:sz w:val="24"/>
          <w:szCs w:val="24"/>
          <w:rtl w:val="0"/>
        </w:rPr>
        <w:t xml:space="preserve"> and are middle aged with families. These people are most likely to have an immediate need for mobility solutions to be able to spend more time with their loved ones.</w:t>
      </w:r>
    </w:p>
    <w:p w:rsidR="00000000" w:rsidDel="00000000" w:rsidP="00000000" w:rsidRDefault="00000000" w:rsidRPr="00000000" w14:paraId="0000000D">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Value proposition: For wheelchair users looking to have more mobility to spend time with their families, Traverse is the best wheelchair attachment solution to provide both affordability and independence.</w:t>
      </w:r>
    </w:p>
    <w:p w:rsidR="00000000" w:rsidDel="00000000" w:rsidP="00000000" w:rsidRDefault="00000000" w:rsidRPr="00000000" w14:paraId="0000000E">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MVP: Traverse has tested multiple iterations of our prototype before settling on the current design. We have undergone user testing, and found that over 70% of users found mobility to be at least 5x easier.</w:t>
      </w:r>
    </w:p>
    <w:p w:rsidR="00000000" w:rsidDel="00000000" w:rsidP="00000000" w:rsidRDefault="00000000" w:rsidRPr="00000000" w14:paraId="0000000F">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Milestones: Traverse has set milestones for the next 3 months, and have set major long term goals for the next 6 months. These are listed in the following section.</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Next Steps</w:t>
      </w:r>
    </w:p>
    <w:p w:rsidR="00000000" w:rsidDel="00000000" w:rsidP="00000000" w:rsidRDefault="00000000" w:rsidRPr="00000000" w14:paraId="00000011">
      <w:pPr>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September</w:t>
      </w:r>
    </w:p>
    <w:p w:rsidR="00000000" w:rsidDel="00000000" w:rsidP="00000000" w:rsidRDefault="00000000" w:rsidRPr="00000000" w14:paraId="00000012">
      <w:pPr>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Testimonials and a video for our new website, complete rebrand, founder’s agreement, preparation to place an order with manufacturers, and fully set up operations logistics. Additionally, we’d like to form a legal entity and make steps towards a patent pending status.</w:t>
      </w:r>
    </w:p>
    <w:p w:rsidR="00000000" w:rsidDel="00000000" w:rsidP="00000000" w:rsidRDefault="00000000" w:rsidRPr="00000000" w14:paraId="00000013">
      <w:pPr>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October</w:t>
      </w:r>
    </w:p>
    <w:p w:rsidR="00000000" w:rsidDel="00000000" w:rsidP="00000000" w:rsidRDefault="00000000" w:rsidRPr="00000000" w14:paraId="00000014">
      <w:pPr>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 video, Kickstarter launched, place an order with manufacturers, and file a provisional patent.</w:t>
      </w:r>
    </w:p>
    <w:p w:rsidR="00000000" w:rsidDel="00000000" w:rsidP="00000000" w:rsidRDefault="00000000" w:rsidRPr="00000000" w14:paraId="00000015">
      <w:pPr>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November</w:t>
      </w:r>
    </w:p>
    <w:p w:rsidR="00000000" w:rsidDel="00000000" w:rsidP="00000000" w:rsidRDefault="00000000" w:rsidRPr="00000000" w14:paraId="00000016">
      <w:pPr>
        <w:ind w:left="0" w:firstLine="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Reach the 80 user testers with the latest iteration of our prototype</w:t>
      </w: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months</w:t>
      </w:r>
    </w:p>
    <w:p w:rsidR="00000000" w:rsidDel="00000000" w:rsidP="00000000" w:rsidRDefault="00000000" w:rsidRPr="00000000" w14:paraId="00000018">
      <w:pPr>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50 sales, be working with advisory board, and have order placed with manufacturers.</w:t>
      </w:r>
    </w:p>
    <w:p w:rsidR="00000000" w:rsidDel="00000000" w:rsidP="00000000" w:rsidRDefault="00000000" w:rsidRPr="00000000" w14:paraId="00000019">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Project Description, Budget, and Timeline</w:t>
      </w:r>
    </w:p>
    <w:tbl>
      <w:tblPr>
        <w:tblStyle w:val="Table1"/>
        <w:tblW w:w="11385.0" w:type="dxa"/>
        <w:jc w:val="left"/>
        <w:tblInd w:w="-530.0" w:type="dxa"/>
        <w:tblLayout w:type="fixed"/>
        <w:tblLook w:val="0600"/>
      </w:tblPr>
      <w:tblGrid>
        <w:gridCol w:w="1215"/>
        <w:gridCol w:w="825"/>
        <w:gridCol w:w="7020"/>
        <w:gridCol w:w="1560"/>
        <w:gridCol w:w="765"/>
        <w:tblGridChange w:id="0">
          <w:tblGrid>
            <w:gridCol w:w="1215"/>
            <w:gridCol w:w="825"/>
            <w:gridCol w:w="7020"/>
            <w:gridCol w:w="1560"/>
            <w:gridCol w:w="76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Amount Requested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Funds Given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Costs to Cover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Milestone to Complete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Due Date</w:t>
            </w:r>
          </w:p>
        </w:tc>
      </w:tr>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$870.27</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Oct 1</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LLC Formation and Obtaining Tax ID: $300</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Prototyping:</w:t>
            </w:r>
          </w:p>
          <w:p w:rsidR="00000000" w:rsidDel="00000000" w:rsidP="00000000" w:rsidRDefault="00000000" w:rsidRPr="00000000" w14:paraId="00000023">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$233.40: </w:t>
            </w:r>
            <w:hyperlink r:id="rId6">
              <w:r w:rsidDel="00000000" w:rsidR="00000000" w:rsidRPr="00000000">
                <w:rPr>
                  <w:rFonts w:ascii="Times New Roman" w:cs="Times New Roman" w:eastAsia="Times New Roman" w:hAnsi="Times New Roman"/>
                  <w:color w:val="1155cc"/>
                  <w:sz w:val="24"/>
                  <w:szCs w:val="24"/>
                  <w:u w:val="single"/>
                  <w:rtl w:val="0"/>
                </w:rPr>
                <w:t xml:space="preserve">All Terrain Tires with Deep Treads</w:t>
              </w:r>
            </w:hyperlink>
            <w:r w:rsidDel="00000000" w:rsidR="00000000" w:rsidRPr="00000000">
              <w:rPr>
                <w:rFonts w:ascii="Times New Roman" w:cs="Times New Roman" w:eastAsia="Times New Roman" w:hAnsi="Times New Roman"/>
                <w:sz w:val="24"/>
                <w:szCs w:val="24"/>
                <w:rtl w:val="0"/>
              </w:rPr>
              <w:t xml:space="preserve"> (4x)</w:t>
            </w:r>
            <w:r w:rsidDel="00000000" w:rsidR="00000000" w:rsidRPr="00000000">
              <w:rPr>
                <w:rFonts w:ascii="Times New Roman" w:cs="Times New Roman" w:eastAsia="Times New Roman" w:hAnsi="Times New Roman"/>
                <w:color w:val="222222"/>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problem encountered with previous tires not being deep enough as well as not being able to fit properly on the wheelchair. This will allow us to finalize design and manufacture</w:t>
            </w:r>
          </w:p>
          <w:p w:rsidR="00000000" w:rsidDel="00000000" w:rsidP="00000000" w:rsidRDefault="00000000" w:rsidRPr="00000000" w14:paraId="00000024">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$19.71: </w:t>
            </w:r>
            <w:hyperlink r:id="rId7">
              <w:r w:rsidDel="00000000" w:rsidR="00000000" w:rsidRPr="00000000">
                <w:rPr>
                  <w:rFonts w:ascii="Times New Roman" w:cs="Times New Roman" w:eastAsia="Times New Roman" w:hAnsi="Times New Roman"/>
                  <w:color w:val="1155cc"/>
                  <w:sz w:val="24"/>
                  <w:szCs w:val="24"/>
                  <w:u w:val="single"/>
                  <w:rtl w:val="0"/>
                </w:rPr>
                <w:t xml:space="preserve">Paddle Wire</w:t>
              </w:r>
            </w:hyperlink>
            <w:r w:rsidDel="00000000" w:rsidR="00000000" w:rsidRPr="00000000">
              <w:rPr>
                <w:rFonts w:ascii="Times New Roman" w:cs="Times New Roman" w:eastAsia="Times New Roman" w:hAnsi="Times New Roman"/>
                <w:sz w:val="24"/>
                <w:szCs w:val="24"/>
                <w:rtl w:val="0"/>
              </w:rPr>
              <w:t xml:space="preserve"> (3x)</w:t>
            </w:r>
            <w:r w:rsidDel="00000000" w:rsidR="00000000" w:rsidRPr="00000000">
              <w:rPr>
                <w:rFonts w:ascii="Times New Roman" w:cs="Times New Roman" w:eastAsia="Times New Roman" w:hAnsi="Times New Roman"/>
                <w:color w:val="222222"/>
                <w:sz w:val="24"/>
                <w:szCs w:val="24"/>
                <w:highlight w:val="white"/>
                <w:rtl w:val="0"/>
              </w:rPr>
              <w:t xml:space="preserve">—assembling of prototype for continued user testing</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5">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$30.84: </w:t>
            </w:r>
            <w:hyperlink r:id="rId8">
              <w:r w:rsidDel="00000000" w:rsidR="00000000" w:rsidRPr="00000000">
                <w:rPr>
                  <w:rFonts w:ascii="Times New Roman" w:cs="Times New Roman" w:eastAsia="Times New Roman" w:hAnsi="Times New Roman"/>
                  <w:color w:val="1155cc"/>
                  <w:sz w:val="24"/>
                  <w:szCs w:val="24"/>
                  <w:u w:val="single"/>
                  <w:rtl w:val="0"/>
                </w:rPr>
                <w:t xml:space="preserve">Industrial Velcro</w:t>
              </w:r>
            </w:hyperlink>
            <w:r w:rsidDel="00000000" w:rsidR="00000000" w:rsidRPr="00000000">
              <w:rPr>
                <w:rFonts w:ascii="Times New Roman" w:cs="Times New Roman" w:eastAsia="Times New Roman" w:hAnsi="Times New Roman"/>
                <w:sz w:val="24"/>
                <w:szCs w:val="24"/>
                <w:rtl w:val="0"/>
              </w:rPr>
              <w:t xml:space="preserve"> (4x) </w:t>
            </w:r>
            <w:r w:rsidDel="00000000" w:rsidR="00000000" w:rsidRPr="00000000">
              <w:rPr>
                <w:rFonts w:ascii="Times New Roman" w:cs="Times New Roman" w:eastAsia="Times New Roman" w:hAnsi="Times New Roman"/>
                <w:color w:val="222222"/>
                <w:sz w:val="24"/>
                <w:szCs w:val="24"/>
                <w:highlight w:val="white"/>
                <w:rtl w:val="0"/>
              </w:rPr>
              <w:t xml:space="preserve">—assembling of prototype for continued user testing</w:t>
            </w:r>
            <w:r w:rsidDel="00000000" w:rsidR="00000000" w:rsidRPr="00000000">
              <w:rPr>
                <w:rtl w:val="0"/>
              </w:rPr>
            </w:r>
          </w:p>
          <w:p w:rsidR="00000000" w:rsidDel="00000000" w:rsidP="00000000" w:rsidRDefault="00000000" w:rsidRPr="00000000" w14:paraId="00000026">
            <w:pPr>
              <w:widowControl w:val="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Servicing and Repair Materials:</w:t>
            </w:r>
          </w:p>
          <w:p w:rsidR="00000000" w:rsidDel="00000000" w:rsidP="00000000" w:rsidRDefault="00000000" w:rsidRPr="00000000" w14:paraId="00000027">
            <w:pPr>
              <w:widowControl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$9.34: </w:t>
            </w:r>
            <w:hyperlink r:id="rId9">
              <w:r w:rsidDel="00000000" w:rsidR="00000000" w:rsidRPr="00000000">
                <w:rPr>
                  <w:rFonts w:ascii="Times New Roman" w:cs="Times New Roman" w:eastAsia="Times New Roman" w:hAnsi="Times New Roman"/>
                  <w:color w:val="1155cc"/>
                  <w:sz w:val="24"/>
                  <w:szCs w:val="24"/>
                  <w:u w:val="single"/>
                  <w:rtl w:val="0"/>
                </w:rPr>
                <w:t xml:space="preserve">Two oz. of quick-set, high-strength epoxy</w:t>
              </w:r>
            </w:hyperlink>
            <w:r w:rsidDel="00000000" w:rsidR="00000000" w:rsidRPr="00000000">
              <w:rPr>
                <w:rFonts w:ascii="Times New Roman" w:cs="Times New Roman" w:eastAsia="Times New Roman" w:hAnsi="Times New Roman"/>
                <w:sz w:val="24"/>
                <w:szCs w:val="24"/>
                <w:rtl w:val="0"/>
              </w:rPr>
              <w:t xml:space="preserve"> (2x)</w:t>
            </w:r>
            <w:r w:rsidDel="00000000" w:rsidR="00000000" w:rsidRPr="00000000">
              <w:rPr>
                <w:rFonts w:ascii="Times New Roman" w:cs="Times New Roman" w:eastAsia="Times New Roman" w:hAnsi="Times New Roman"/>
                <w:color w:val="222222"/>
                <w:sz w:val="24"/>
                <w:szCs w:val="24"/>
                <w:highlight w:val="white"/>
                <w:rtl w:val="0"/>
              </w:rPr>
              <w:t xml:space="preserve">—repairing of prototype for continued user testing</w:t>
            </w:r>
            <w:r w:rsidDel="00000000" w:rsidR="00000000" w:rsidRPr="00000000">
              <w:rPr>
                <w:rtl w:val="0"/>
              </w:rPr>
            </w:r>
          </w:p>
          <w:p w:rsidR="00000000" w:rsidDel="00000000" w:rsidP="00000000" w:rsidRDefault="00000000" w:rsidRPr="00000000" w14:paraId="00000028">
            <w:pPr>
              <w:widowControl w:val="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Iteration Materials:</w:t>
            </w:r>
          </w:p>
          <w:p w:rsidR="00000000" w:rsidDel="00000000" w:rsidP="00000000" w:rsidRDefault="00000000" w:rsidRPr="00000000" w14:paraId="00000029">
            <w:pPr>
              <w:widowControl w:val="0"/>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$11.98: </w:t>
            </w:r>
            <w:hyperlink r:id="rId10">
              <w:r w:rsidDel="00000000" w:rsidR="00000000" w:rsidRPr="00000000">
                <w:rPr>
                  <w:rFonts w:ascii="Times New Roman" w:cs="Times New Roman" w:eastAsia="Times New Roman" w:hAnsi="Times New Roman"/>
                  <w:color w:val="1155cc"/>
                  <w:sz w:val="24"/>
                  <w:szCs w:val="24"/>
                  <w:u w:val="single"/>
                  <w:rtl w:val="0"/>
                </w:rPr>
                <w:t xml:space="preserve">Heavy-Duty Magnets</w:t>
              </w:r>
            </w:hyperlink>
            <w:r w:rsidDel="00000000" w:rsidR="00000000" w:rsidRPr="00000000">
              <w:rPr>
                <w:rFonts w:ascii="Times New Roman" w:cs="Times New Roman" w:eastAsia="Times New Roman" w:hAnsi="Times New Roman"/>
                <w:color w:val="222222"/>
                <w:sz w:val="24"/>
                <w:szCs w:val="24"/>
                <w:highlight w:val="white"/>
                <w:rtl w:val="0"/>
              </w:rPr>
              <w:t xml:space="preserve">—improvement of prototype for continued user testing</w:t>
            </w: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sz w:val="24"/>
                <w:szCs w:val="24"/>
                <w:rtl w:val="0"/>
              </w:rPr>
              <w:t xml:space="preserve">Filing Provisional Patent: $65</w:t>
            </w:r>
            <w:r w:rsidDel="00000000" w:rsidR="00000000" w:rsidRPr="00000000">
              <w:rPr>
                <w:rFonts w:ascii="Times New Roman" w:cs="Times New Roman" w:eastAsia="Times New Roman" w:hAnsi="Times New Roman"/>
                <w:color w:val="222222"/>
                <w:sz w:val="24"/>
                <w:szCs w:val="24"/>
                <w:highlight w:val="white"/>
                <w:rtl w:val="0"/>
              </w:rPr>
              <w:t xml:space="preserve">—have obtained legal advice to guide us at no additional cost</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Trademarks: $200—filing instances of logo, company name, and logo with company name in appropriate cases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C">
            <w:pPr>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Launch our Kickstarter</w:t>
            </w:r>
          </w:p>
          <w:p w:rsidR="00000000" w:rsidDel="00000000" w:rsidP="00000000" w:rsidRDefault="00000000" w:rsidRPr="00000000" w14:paraId="0000002D">
            <w:pPr>
              <w:ind w:left="0" w:firstLine="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Provisional patent status</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LLC Status</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New product iteration and 80 user testers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w:t>
            </w:r>
          </w:p>
        </w:tc>
      </w:tr>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sz w:val="24"/>
                <w:szCs w:val="24"/>
                <w:rtl w:val="0"/>
              </w:rPr>
              <w:t xml:space="preserve">50</w:t>
            </w:r>
            <w:r w:rsidDel="00000000" w:rsidR="00000000" w:rsidRPr="00000000">
              <w:rPr>
                <w:rFonts w:ascii="Times New Roman" w:cs="Times New Roman" w:eastAsia="Times New Roman" w:hAnsi="Times New Roman"/>
                <w:sz w:val="24"/>
                <w:szCs w:val="24"/>
                <w:rtl w:val="0"/>
              </w:rPr>
              <w:t xml:space="preserve">9.34</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Manufacturing Deposit: $1500</w:t>
            </w:r>
            <w:r w:rsidDel="00000000" w:rsidR="00000000" w:rsidRPr="00000000">
              <w:rPr>
                <w:rFonts w:ascii="Times New Roman" w:cs="Times New Roman" w:eastAsia="Times New Roman" w:hAnsi="Times New Roman"/>
                <w:color w:val="222222"/>
                <w:sz w:val="24"/>
                <w:szCs w:val="24"/>
                <w:highlight w:val="white"/>
                <w:rtl w:val="0"/>
              </w:rPr>
              <w:t xml:space="preserve">—lowest quote obtained among nine manufacturers, still working to decrease this</w:t>
            </w: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Servicing and Repair Materials:</w:t>
            </w:r>
          </w:p>
          <w:p w:rsidR="00000000" w:rsidDel="00000000" w:rsidP="00000000" w:rsidRDefault="00000000" w:rsidRPr="00000000" w14:paraId="00000038">
            <w:pPr>
              <w:widowControl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$9.34: </w:t>
            </w:r>
            <w:hyperlink r:id="rId11">
              <w:r w:rsidDel="00000000" w:rsidR="00000000" w:rsidRPr="00000000">
                <w:rPr>
                  <w:rFonts w:ascii="Times New Roman" w:cs="Times New Roman" w:eastAsia="Times New Roman" w:hAnsi="Times New Roman"/>
                  <w:color w:val="1155cc"/>
                  <w:sz w:val="24"/>
                  <w:szCs w:val="24"/>
                  <w:u w:val="single"/>
                  <w:rtl w:val="0"/>
                </w:rPr>
                <w:t xml:space="preserve">Two oz. of quick-set, high-strength epoxy</w:t>
              </w:r>
            </w:hyperlink>
            <w:r w:rsidDel="00000000" w:rsidR="00000000" w:rsidRPr="00000000">
              <w:rPr>
                <w:rFonts w:ascii="Times New Roman" w:cs="Times New Roman" w:eastAsia="Times New Roman" w:hAnsi="Times New Roman"/>
                <w:sz w:val="24"/>
                <w:szCs w:val="24"/>
                <w:rtl w:val="0"/>
              </w:rPr>
              <w:t xml:space="preserve"> (2x)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20 sales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w:t>
            </w:r>
          </w:p>
        </w:tc>
      </w:tr>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sz w:val="24"/>
                <w:szCs w:val="24"/>
                <w:rtl w:val="0"/>
              </w:rPr>
              <w:t xml:space="preserve">300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Tire Manufacturing Costs: $2</w:t>
            </w:r>
            <w:r w:rsidDel="00000000" w:rsidR="00000000" w:rsidRPr="00000000">
              <w:rPr>
                <w:rFonts w:ascii="Times New Roman" w:cs="Times New Roman" w:eastAsia="Times New Roman" w:hAnsi="Times New Roman"/>
                <w:sz w:val="24"/>
                <w:szCs w:val="24"/>
                <w:rtl w:val="0"/>
              </w:rPr>
              <w:t xml:space="preserve">300</w:t>
            </w:r>
            <w:r w:rsidDel="00000000" w:rsidR="00000000" w:rsidRPr="00000000">
              <w:rPr>
                <w:rFonts w:ascii="Times New Roman" w:cs="Times New Roman" w:eastAsia="Times New Roman" w:hAnsi="Times New Roman"/>
                <w:color w:val="222222"/>
                <w:sz w:val="24"/>
                <w:szCs w:val="24"/>
                <w:highlight w:val="white"/>
                <w:rtl w:val="0"/>
              </w:rPr>
              <w:t xml:space="preserve">—lowest quote obtained among nine manufacturers, still working to decrease this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E">
            <w:pPr>
              <w:widowControl w:val="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50 sales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April 1</w:t>
            </w:r>
          </w:p>
        </w:tc>
      </w:tr>
    </w:tbl>
    <w:p w:rsidR="00000000" w:rsidDel="00000000" w:rsidP="00000000" w:rsidRDefault="00000000" w:rsidRPr="00000000" w14:paraId="0000004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Total amount requested:</w:t>
      </w:r>
      <w:r w:rsidDel="00000000" w:rsidR="00000000" w:rsidRPr="00000000">
        <w:rPr>
          <w:rFonts w:ascii="Times New Roman" w:cs="Times New Roman" w:eastAsia="Times New Roman" w:hAnsi="Times New Roman"/>
          <w:sz w:val="24"/>
          <w:szCs w:val="24"/>
          <w:rtl w:val="0"/>
        </w:rPr>
        <w:t xml:space="preserve"> $4679.61</w:t>
      </w:r>
    </w:p>
    <w:sectPr>
      <w:headerReference r:id="rId12"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amazon.com/J-B-Weld-8276-KwikWeld-Reinforced/dp/B0006O1ICY/ref=sr_1_8?s=automotive&amp;ie=UTF8&amp;qid=1536623164&amp;sr=1-8&amp;keywords=rubber+epoxy" TargetMode="External"/><Relationship Id="rId10" Type="http://schemas.openxmlformats.org/officeDocument/2006/relationships/hyperlink" Target="https://www.amazon.com/dp/B07CWK7JH1/ref=sspa_dk_detail_1?psc=1&amp;pd_rd_i=B07CWK7JH1&amp;pf_rd_m=ATVPDKIKX0DER&amp;pf_rd_p=4a97ab2f-e708-423b-b8f7-1f785b9d294d&amp;pf_rd_r=V95Q5ZZKBJ7AJZMWMRN8&amp;pd_rd_wg=PpUuE&amp;pf_rd_s=desktop-dp-sims&amp;pf_rd_t=40701&amp;pd_rd_w=eQiPK&amp;pf_rd_i=desktop-dp-sims&amp;pd_rd_r=a9226264-b628-11e8-8970-db2842fa7303" TargetMode="External"/><Relationship Id="rId12" Type="http://schemas.openxmlformats.org/officeDocument/2006/relationships/header" Target="header1.xml"/><Relationship Id="rId9" Type="http://schemas.openxmlformats.org/officeDocument/2006/relationships/hyperlink" Target="https://www.amazon.com/J-B-Weld-8276-KwikWeld-Reinforced/dp/B0006O1ICY/ref=sr_1_8?s=automotive&amp;ie=UTF8&amp;qid=1536623164&amp;sr=1-8&amp;keywords=rubber+epoxy" TargetMode="External"/><Relationship Id="rId5" Type="http://schemas.openxmlformats.org/officeDocument/2006/relationships/styles" Target="styles.xml"/><Relationship Id="rId6" Type="http://schemas.openxmlformats.org/officeDocument/2006/relationships/hyperlink" Target="https://www.amazon.com/100-14-Model-Off-Road-Yamaha-TT-R125/dp/B01DDUM1FA" TargetMode="External"/><Relationship Id="rId7" Type="http://schemas.openxmlformats.org/officeDocument/2006/relationships/hyperlink" Target="https://www.amazon.com/Darice-MO522G38YEB-Floral-Paddle-Gauge/dp/B01066XBEE/ref=sr_1_3?s=arts-crafts&amp;ie=UTF8&amp;qid=1532316438&amp;sr=1-3&amp;keywords=paddle+wire+black&amp;dpID=41SWeJY5VuL&amp;preST=_SX300_QL70_&amp;dpSrc=srch" TargetMode="External"/><Relationship Id="rId8" Type="http://schemas.openxmlformats.org/officeDocument/2006/relationships/hyperlink" Target="https://www.amazon.com/VELCRO-Brand-Industrial-Strength-Superior/dp/B00006IC2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